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EB04" w14:textId="7131BAA3" w:rsidR="007033CF" w:rsidRPr="00F15CB2" w:rsidRDefault="00F15CB2" w:rsidP="00F15CB2">
      <w:pPr>
        <w:widowControl w:val="0"/>
        <w:pBdr>
          <w:top w:val="nil"/>
          <w:left w:val="nil"/>
          <w:bottom w:val="nil"/>
          <w:right w:val="nil"/>
          <w:between w:val="nil"/>
        </w:pBdr>
        <w:spacing w:after="0" w:line="245" w:lineRule="auto"/>
        <w:jc w:val="both"/>
        <w:rPr>
          <w:rFonts w:ascii="Arial Narrow" w:eastAsia="ArialMT" w:hAnsi="Arial Narrow" w:cs="ArialMT"/>
          <w:b/>
          <w:smallCaps/>
          <w:color w:val="000000"/>
          <w:sz w:val="24"/>
          <w:szCs w:val="24"/>
        </w:rPr>
      </w:pPr>
      <w:r w:rsidRPr="00F15CB2">
        <w:rPr>
          <w:rFonts w:ascii="Arial Narrow" w:eastAsia="ArialMT" w:hAnsi="Arial Narrow" w:cs="ArialMT"/>
          <w:b/>
          <w:smallCaps/>
          <w:color w:val="000000"/>
          <w:sz w:val="24"/>
          <w:szCs w:val="24"/>
        </w:rPr>
        <w:t>COMUNICAT DE LA CUP CALELLA REFERENT A LA GESTIÓ I DESALLOTJAMENT DE L’HOSTAL LA GAVIOTA</w:t>
      </w:r>
    </w:p>
    <w:p w14:paraId="7A7BBD1F" w14:textId="77777777" w:rsidR="00F15CB2" w:rsidRPr="00F15CB2" w:rsidRDefault="00F15CB2" w:rsidP="00F15CB2">
      <w:pPr>
        <w:widowControl w:val="0"/>
        <w:pBdr>
          <w:top w:val="nil"/>
          <w:left w:val="nil"/>
          <w:bottom w:val="nil"/>
          <w:right w:val="nil"/>
          <w:between w:val="nil"/>
        </w:pBdr>
        <w:spacing w:after="0" w:line="245" w:lineRule="auto"/>
        <w:jc w:val="both"/>
        <w:rPr>
          <w:rFonts w:ascii="Arial Narrow" w:eastAsia="Verdana" w:hAnsi="Arial Narrow" w:cs="Verdana"/>
          <w:color w:val="000000"/>
          <w:sz w:val="24"/>
          <w:szCs w:val="24"/>
        </w:rPr>
      </w:pPr>
    </w:p>
    <w:p w14:paraId="3A047323" w14:textId="18E0A5BF" w:rsidR="00066021" w:rsidRP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Arran dels fets succeïts amb la gestió i desallotjament de l’hostal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xml:space="preserve">, l’assemblea de la CUP Calella ha fet reflexió i autocrítica: no hem estat capaços de lligar la feina a les institucions amb la mobilització dels veïns davant la presència d’elements distorsionadors i la protecció de les persones vulnerables dins d’aquest espai. I la volem fer pública en aquest comunicat. Hem tingut diverses reunions amb ocupants de l’hostal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xml:space="preserve">, que ens traslladaven la complexa situació que dins del lloc s’estava donant. Però ens ha mancat la capacitat de trobar vies per apropar-nos als veïns que estaven patint les conseqüències del focus delinqüencial que convivia amb la resta d’habitants de l’hostal. Allà on no hem pogut arribar a través de la institució, perquè no som al govern de la ciutat i no s’han escoltat les nostres propostes, entenem que estar al carrer intentant </w:t>
      </w:r>
      <w:proofErr w:type="spellStart"/>
      <w:r w:rsidRPr="00066021">
        <w:rPr>
          <w:rFonts w:ascii="Arial Narrow" w:eastAsia="Arial" w:hAnsi="Arial Narrow" w:cs="Arial"/>
          <w:bCs/>
          <w:color w:val="000000"/>
          <w:sz w:val="24"/>
          <w:szCs w:val="24"/>
        </w:rPr>
        <w:t>mediar</w:t>
      </w:r>
      <w:proofErr w:type="spellEnd"/>
      <w:r w:rsidRPr="00066021">
        <w:rPr>
          <w:rFonts w:ascii="Arial Narrow" w:eastAsia="Arial" w:hAnsi="Arial Narrow" w:cs="Arial"/>
          <w:bCs/>
          <w:color w:val="000000"/>
          <w:sz w:val="24"/>
          <w:szCs w:val="24"/>
        </w:rPr>
        <w:t>,</w:t>
      </w:r>
      <w:r>
        <w:rPr>
          <w:rFonts w:ascii="Arial Narrow" w:eastAsia="Arial" w:hAnsi="Arial Narrow" w:cs="Arial"/>
          <w:bCs/>
          <w:color w:val="000000"/>
          <w:sz w:val="24"/>
          <w:szCs w:val="24"/>
        </w:rPr>
        <w:t xml:space="preserve"> </w:t>
      </w:r>
      <w:r w:rsidRPr="00066021">
        <w:rPr>
          <w:rFonts w:ascii="Arial Narrow" w:eastAsia="Arial" w:hAnsi="Arial Narrow" w:cs="Arial"/>
          <w:bCs/>
          <w:color w:val="000000"/>
          <w:sz w:val="24"/>
          <w:szCs w:val="24"/>
        </w:rPr>
        <w:t xml:space="preserve">dins les nostres possibilitats i recursos, amb veïns i les persones que ocupaven, era una part també essencial. </w:t>
      </w:r>
    </w:p>
    <w:p w14:paraId="57C1DCDB"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342A0EA" w14:textId="207BEDB1" w:rsidR="00066021" w:rsidRPr="00066021" w:rsidRDefault="00066021" w:rsidP="00066021">
      <w:pPr>
        <w:spacing w:after="0" w:line="240" w:lineRule="auto"/>
        <w:jc w:val="both"/>
        <w:rPr>
          <w:rFonts w:ascii="Arial Narrow" w:eastAsia="Arial" w:hAnsi="Arial Narrow" w:cs="Arial"/>
          <w:bCs/>
          <w:i/>
          <w:iCs/>
          <w:color w:val="000000"/>
          <w:sz w:val="24"/>
          <w:szCs w:val="24"/>
        </w:rPr>
      </w:pPr>
      <w:r w:rsidRPr="00066021">
        <w:rPr>
          <w:rFonts w:ascii="Arial Narrow" w:eastAsia="Arial" w:hAnsi="Arial Narrow" w:cs="Arial"/>
          <w:bCs/>
          <w:i/>
          <w:iCs/>
          <w:color w:val="000000"/>
          <w:sz w:val="24"/>
          <w:szCs w:val="24"/>
        </w:rPr>
        <w:t>ANTECEDENTS</w:t>
      </w:r>
    </w:p>
    <w:p w14:paraId="4D5A6D13"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E24054D" w14:textId="7D4348A8"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La Bruna CSO neix com un projecte d’ocupació autogestionat de l’antic 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El col·lectiu és aliè a la CUP, tot i que a nivell personal hi hem col·laborat amb diferents projectes: integració de persones migrades a través de l’educació, xerrades, tallers, etc. Considerem que aleshores la relació entre el col·lectiu ocupant i els veïns és correcte.</w:t>
      </w:r>
    </w:p>
    <w:p w14:paraId="19473EAF"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76EC4212" w14:textId="5D3C778B"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L’estiu del 2019, la DGAIA (Direcció General d’Atenció a la Infància i l’Adolescència) deriva sobtadament a Calella una cinquantena de menors no acompanyats, 48 hores abans no se’n sabia res. Arran d’aquest fet, ens posem a disposició de l’Ajuntament i mantenim diverses reunions amb l’equip de govern, la policia i els educadors socials on exposem la necessitat de fer un pla per quan aquests nois fossin majors d’edat. Aquest pla de treball no es desenvolupa i aquests joves al complir els 18 anys queden al carrer.</w:t>
      </w:r>
    </w:p>
    <w:p w14:paraId="73C303A2"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0AFAA58" w14:textId="1B6F4C86"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DESBORDAMENT</w:t>
      </w:r>
    </w:p>
    <w:p w14:paraId="17D76F19"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E26CAE8" w14:textId="3ECDD152"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Davant d’aquesta situació de desemparament, la BRUNA CSO obre les seves portes i intenta ser un lloc d’acollida temporal amb la intenció de donar un sostre a qui ho necessiti i d’aquesta manera evitar que ningú dormi al carrer. Malauradament, amb la COVID la situació de crisi i de vulnerabilitat s’agreuja i entra un major número de persones, algunes amb actituds delictives, que sembla que utilitzen l’immoble com un centre d’itinerància delictiva.</w:t>
      </w:r>
    </w:p>
    <w:p w14:paraId="78E41C50"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143176C" w14:textId="3CA33937"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El novembre de 2020 s’atura el desno</w:t>
      </w:r>
      <w:r>
        <w:rPr>
          <w:rFonts w:ascii="Arial Narrow" w:eastAsia="Arial" w:hAnsi="Arial Narrow" w:cs="Arial"/>
          <w:bCs/>
          <w:color w:val="000000"/>
          <w:sz w:val="24"/>
          <w:szCs w:val="24"/>
        </w:rPr>
        <w:t>n</w:t>
      </w:r>
      <w:r w:rsidRPr="00066021">
        <w:rPr>
          <w:rFonts w:ascii="Arial Narrow" w:eastAsia="Arial" w:hAnsi="Arial Narrow" w:cs="Arial"/>
          <w:bCs/>
          <w:color w:val="000000"/>
          <w:sz w:val="24"/>
          <w:szCs w:val="24"/>
        </w:rPr>
        <w:t>a</w:t>
      </w:r>
      <w:r>
        <w:rPr>
          <w:rFonts w:ascii="Arial Narrow" w:eastAsia="Arial" w:hAnsi="Arial Narrow" w:cs="Arial"/>
          <w:bCs/>
          <w:color w:val="000000"/>
          <w:sz w:val="24"/>
          <w:szCs w:val="24"/>
        </w:rPr>
        <w:t>m</w:t>
      </w:r>
      <w:r w:rsidRPr="00066021">
        <w:rPr>
          <w:rFonts w:ascii="Arial Narrow" w:eastAsia="Arial" w:hAnsi="Arial Narrow" w:cs="Arial"/>
          <w:bCs/>
          <w:color w:val="000000"/>
          <w:sz w:val="24"/>
          <w:szCs w:val="24"/>
        </w:rPr>
        <w:t>e</w:t>
      </w:r>
      <w:r>
        <w:rPr>
          <w:rFonts w:ascii="Arial Narrow" w:eastAsia="Arial" w:hAnsi="Arial Narrow" w:cs="Arial"/>
          <w:bCs/>
          <w:color w:val="000000"/>
          <w:sz w:val="24"/>
          <w:szCs w:val="24"/>
        </w:rPr>
        <w:t>n</w:t>
      </w:r>
      <w:r w:rsidRPr="00066021">
        <w:rPr>
          <w:rFonts w:ascii="Arial Narrow" w:eastAsia="Arial" w:hAnsi="Arial Narrow" w:cs="Arial"/>
          <w:bCs/>
          <w:color w:val="000000"/>
          <w:sz w:val="24"/>
          <w:szCs w:val="24"/>
        </w:rPr>
        <w:t xml:space="preserve">t previst, perquè la llei així ho dictaminava durant l’estat l’alarma. A partir d’aquest moment, hi entren encara més persones vulnerables perquè segueix sent un lloc d’aixopluc per totes aquelles que no tenen sostre. S’hi troben convivint, doncs, diferents casuístiques amb la presència d’un nucli de persones que delinqueixen i que </w:t>
      </w:r>
      <w:proofErr w:type="spellStart"/>
      <w:r w:rsidRPr="00066021">
        <w:rPr>
          <w:rFonts w:ascii="Arial Narrow" w:eastAsia="Arial" w:hAnsi="Arial Narrow" w:cs="Arial"/>
          <w:bCs/>
          <w:color w:val="000000"/>
          <w:sz w:val="24"/>
          <w:szCs w:val="24"/>
        </w:rPr>
        <w:t>tensionen</w:t>
      </w:r>
      <w:proofErr w:type="spellEnd"/>
      <w:r w:rsidRPr="00066021">
        <w:rPr>
          <w:rFonts w:ascii="Arial Narrow" w:eastAsia="Arial" w:hAnsi="Arial Narrow" w:cs="Arial"/>
          <w:bCs/>
          <w:color w:val="000000"/>
          <w:sz w:val="24"/>
          <w:szCs w:val="24"/>
        </w:rPr>
        <w:t xml:space="preserve"> la relació amb els veïns, la fan cada cop més difícil i insostenible. Paral·lelament a això s’introdueix un fals discurs de que tots i totes a l’antic 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xml:space="preserve"> són delinqüents. </w:t>
      </w:r>
    </w:p>
    <w:p w14:paraId="6133FF60"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5E66EB7" w14:textId="22D8F61F"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Davant d’això, el govern actua negant drets de cobertura bàsica per fer front a la situació i accepta i exterioritza aquest discurs de que tots i totes són delinqüents. El govern, però, desconeix quina és la realitat que hi ha dins de l’espai ocupat i entoma la problemàtica sense que la regidoria de serveis socials conegui de primera mà la casuística actualitzada de la gent que allà hi viu. Advertint del perill d’aquesta manca de planificació, en diverses ocasions oferim la nostra col·laboració sense obtenir cap resposta.</w:t>
      </w:r>
    </w:p>
    <w:p w14:paraId="7866BA7B"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34322C36" w14:textId="180CFBDE"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Finalment es produeix el desnonament on resulta evident que no tothom tenia actituds delictives, sinó que apareixen les diferents realitats. L’Ajuntament deixa persones sense protecció i al carrer i han de </w:t>
      </w:r>
      <w:r w:rsidRPr="00066021">
        <w:rPr>
          <w:rFonts w:ascii="Arial Narrow" w:eastAsia="Arial" w:hAnsi="Arial Narrow" w:cs="Arial"/>
          <w:bCs/>
          <w:color w:val="000000"/>
          <w:sz w:val="24"/>
          <w:szCs w:val="24"/>
        </w:rPr>
        <w:lastRenderedPageBreak/>
        <w:t>rebre l’ajuda dels partits de l’oposició, veïns del barri i col·lectius de la ciutat. També resulta que alguns veïns de la zona ja ajudaven com podien aquestes persones vulnerables, o doblement vulnerables per l’assetjament que patien d’aquelles  que delinquien amb les quals havien de compartir habitatge.</w:t>
      </w:r>
    </w:p>
    <w:p w14:paraId="45273ECD"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03D6E345" w14:textId="0DA11F6F"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ELS NOSTRES PRINCIPIS</w:t>
      </w:r>
    </w:p>
    <w:p w14:paraId="793F9A72"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5D984C3" w14:textId="1814FF4D"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A la CUP repudiem qualsevol actitud o acció delictiva però també ho fem amb el desemparament social, la inacció social i política davant de persones vulnerables, l’especulació immobiliària, el racisme, el masclisme i la discriminació. Treballem per la justícia social.</w:t>
      </w:r>
    </w:p>
    <w:p w14:paraId="7892F86C"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4C71D9B" w14:textId="39514411"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TREBALL INSTITUCIONAL PORTAT A TERME</w:t>
      </w:r>
    </w:p>
    <w:p w14:paraId="7DAD0B53"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5C7AB4F" w14:textId="3565BE04"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Sempre actius i </w:t>
      </w:r>
      <w:proofErr w:type="spellStart"/>
      <w:r w:rsidRPr="00066021">
        <w:rPr>
          <w:rFonts w:ascii="Arial Narrow" w:eastAsia="Arial" w:hAnsi="Arial Narrow" w:cs="Arial"/>
          <w:bCs/>
          <w:color w:val="000000"/>
          <w:sz w:val="24"/>
          <w:szCs w:val="24"/>
        </w:rPr>
        <w:t>propositius</w:t>
      </w:r>
      <w:proofErr w:type="spellEnd"/>
      <w:r w:rsidRPr="00066021">
        <w:rPr>
          <w:rFonts w:ascii="Arial Narrow" w:eastAsia="Arial" w:hAnsi="Arial Narrow" w:cs="Arial"/>
          <w:bCs/>
          <w:color w:val="000000"/>
          <w:sz w:val="24"/>
          <w:szCs w:val="24"/>
        </w:rPr>
        <w:t xml:space="preserve"> en la prevenció de les conseqüències que té la vulnerabilitat. Hem estat a plens, taules d’emergència </w:t>
      </w:r>
      <w:proofErr w:type="spellStart"/>
      <w:r>
        <w:rPr>
          <w:rFonts w:ascii="Arial Narrow" w:eastAsia="Arial" w:hAnsi="Arial Narrow" w:cs="Arial"/>
          <w:bCs/>
          <w:color w:val="000000"/>
          <w:sz w:val="24"/>
          <w:szCs w:val="24"/>
        </w:rPr>
        <w:t>C</w:t>
      </w:r>
      <w:r w:rsidRPr="00066021">
        <w:rPr>
          <w:rFonts w:ascii="Arial Narrow" w:eastAsia="Arial" w:hAnsi="Arial Narrow" w:cs="Arial"/>
          <w:bCs/>
          <w:color w:val="000000"/>
          <w:sz w:val="24"/>
          <w:szCs w:val="24"/>
        </w:rPr>
        <w:t>ovid</w:t>
      </w:r>
      <w:proofErr w:type="spellEnd"/>
      <w:r w:rsidRPr="00066021">
        <w:rPr>
          <w:rFonts w:ascii="Arial Narrow" w:eastAsia="Arial" w:hAnsi="Arial Narrow" w:cs="Arial"/>
          <w:bCs/>
          <w:color w:val="000000"/>
          <w:sz w:val="24"/>
          <w:szCs w:val="24"/>
        </w:rPr>
        <w:t xml:space="preserve">, taules d’emergència d’acollida a menors estrangers no acompanyats, etc. Hem defensat i exigit el dret a l’accés a l’aigua corrent en temps de màxima necessitat sanitària, demanant dutxes socials i un menjador social, i demanant la mediació entre veïnes, persones que habitaven l’hostal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la institució i la policia.</w:t>
      </w:r>
    </w:p>
    <w:p w14:paraId="5E05DB98"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1803D409" w14:textId="21C635C1"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En el mateix sentit també s’ha sol·licitat que es compleixi la llei d’empadronaments, per assegurar que qualsevol persona pugui tenir una mínima cobertura social. Així des del primer dia s’hagués pogut portar un treball individualitzat per a les persones que habitaven a l’antic 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Només d’aquesta manera es pot portar a terme una tasca efectiva davant les diferents casuístiques que residien a l’immoble.</w:t>
      </w:r>
    </w:p>
    <w:p w14:paraId="4C08F74B"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5EA2B0B" w14:textId="0F03CB58"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AL CARRER</w:t>
      </w:r>
    </w:p>
    <w:p w14:paraId="1F9CB34E"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638233AA" w14:textId="77777777" w:rsidR="00066021" w:rsidRP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La pedagogia ha estat el nostre objectiu. Fer entendre que, generalment, no s’ocupa per voluntat o fins i tot per ideologia, sinó que es fa per necessitat. El sistema capitalista ferotge en el que vivim exclou un munt de persones. Deutes, drogodependències, injustícies, racisme, masclisme, guerres i exilis, etc. fan que moltes persones no tinguin aquesta oportunitat i aquest dret a l’habitatge.</w:t>
      </w:r>
    </w:p>
    <w:p w14:paraId="1504E577"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40617624" w14:textId="599783FD"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QUINS APRENENTATGES EN PODEM TREURE?</w:t>
      </w:r>
    </w:p>
    <w:p w14:paraId="24AF53C8"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75FE10ED" w14:textId="13C19955" w:rsidR="00066021" w:rsidRDefault="00066021" w:rsidP="00066021">
      <w:pPr>
        <w:spacing w:after="0" w:line="240" w:lineRule="auto"/>
        <w:jc w:val="both"/>
        <w:rPr>
          <w:rFonts w:ascii="Arial Narrow" w:eastAsia="Arial" w:hAnsi="Arial Narrow" w:cs="Arial"/>
          <w:bCs/>
          <w:color w:val="000000"/>
          <w:sz w:val="24"/>
          <w:szCs w:val="24"/>
        </w:rPr>
      </w:pPr>
      <w:r>
        <w:rPr>
          <w:rFonts w:ascii="Arial Narrow" w:eastAsia="Arial" w:hAnsi="Arial Narrow" w:cs="Arial"/>
          <w:bCs/>
          <w:color w:val="000000"/>
          <w:sz w:val="24"/>
          <w:szCs w:val="24"/>
        </w:rPr>
        <w:t xml:space="preserve">1) </w:t>
      </w:r>
      <w:r w:rsidRPr="00066021">
        <w:rPr>
          <w:rFonts w:ascii="Arial Narrow" w:eastAsia="Arial" w:hAnsi="Arial Narrow" w:cs="Arial"/>
          <w:bCs/>
          <w:color w:val="000000"/>
          <w:sz w:val="24"/>
          <w:szCs w:val="24"/>
        </w:rPr>
        <w:t>Que en casos com aquests ens enfrontem a problemes complexes que requereixen el coneixement concret del que està passant en el lloc per poder tractar individualment cada situació i actitud, i poder donar una sortida justa a totes les persones.</w:t>
      </w:r>
    </w:p>
    <w:p w14:paraId="7F2E15CA"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2EDC49BD" w14:textId="77777777" w:rsidR="00066021" w:rsidRP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No es pot simplificar el problema, reduint-lo a un sol factor, la immigració, com fa l’extrema dreta. I a continuació, a partir d’alguns fets delictius, generalitzar presentant l’equació immigració=delinqüència. Així obvien totalment els factors socials i redueixen el problema a individus o col·lectius, minimitzant el problema a una deshumanització.</w:t>
      </w:r>
    </w:p>
    <w:p w14:paraId="54059207" w14:textId="55EDBF5E" w:rsidR="00066021" w:rsidRDefault="00066021" w:rsidP="00066021">
      <w:pPr>
        <w:spacing w:after="0" w:line="240" w:lineRule="auto"/>
        <w:jc w:val="both"/>
        <w:rPr>
          <w:rFonts w:ascii="Arial Narrow" w:eastAsia="Arial" w:hAnsi="Arial Narrow" w:cs="Arial"/>
          <w:bCs/>
          <w:color w:val="000000"/>
          <w:sz w:val="24"/>
          <w:szCs w:val="24"/>
        </w:rPr>
      </w:pPr>
      <w:r>
        <w:rPr>
          <w:rFonts w:ascii="Arial Narrow" w:eastAsia="Arial" w:hAnsi="Arial Narrow" w:cs="Arial"/>
          <w:bCs/>
          <w:color w:val="000000"/>
          <w:sz w:val="24"/>
          <w:szCs w:val="24"/>
        </w:rPr>
        <w:t xml:space="preserve">2) </w:t>
      </w:r>
      <w:r w:rsidRPr="00066021">
        <w:rPr>
          <w:rFonts w:ascii="Arial Narrow" w:eastAsia="Arial" w:hAnsi="Arial Narrow" w:cs="Arial"/>
          <w:bCs/>
          <w:color w:val="000000"/>
          <w:sz w:val="24"/>
          <w:szCs w:val="24"/>
        </w:rPr>
        <w:t>Que tot i que l’extrema dreta ha volgut fer servir els veïns amb finalitat política, aquests, els veïns, han establert vincles. Vincles que han derivat en llaços humanitaris i comunitaris que no tenen res a veure amb el discurs de l’odi.</w:t>
      </w:r>
    </w:p>
    <w:p w14:paraId="70926834"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74C0037C" w14:textId="698214A0" w:rsidR="00066021" w:rsidRDefault="00066021" w:rsidP="00066021">
      <w:pPr>
        <w:spacing w:after="0" w:line="240" w:lineRule="auto"/>
        <w:jc w:val="both"/>
        <w:rPr>
          <w:rFonts w:ascii="Arial Narrow" w:eastAsia="Arial" w:hAnsi="Arial Narrow" w:cs="Arial"/>
          <w:bCs/>
          <w:color w:val="000000"/>
          <w:sz w:val="24"/>
          <w:szCs w:val="24"/>
        </w:rPr>
      </w:pPr>
      <w:r>
        <w:rPr>
          <w:rFonts w:ascii="Arial Narrow" w:eastAsia="Arial" w:hAnsi="Arial Narrow" w:cs="Arial"/>
          <w:bCs/>
          <w:color w:val="000000"/>
          <w:sz w:val="24"/>
          <w:szCs w:val="24"/>
        </w:rPr>
        <w:t xml:space="preserve">3) </w:t>
      </w:r>
      <w:r w:rsidRPr="00066021">
        <w:rPr>
          <w:rFonts w:ascii="Arial Narrow" w:eastAsia="Arial" w:hAnsi="Arial Narrow" w:cs="Arial"/>
          <w:bCs/>
          <w:color w:val="000000"/>
          <w:sz w:val="24"/>
          <w:szCs w:val="24"/>
        </w:rPr>
        <w:t>Que això requereix la implicació de les administracions. Sense aquesta intervenció necessària, obligada i intel·ligent el problema no fa més que degradar-se.</w:t>
      </w:r>
    </w:p>
    <w:p w14:paraId="182B80AD"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0552B04D" w14:textId="57F41D40"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 xml:space="preserve">Es va donar, des de l’Ajuntament, l’ordre de desnonament sense conèixer les diferents realitats de l’hostal La </w:t>
      </w:r>
      <w:proofErr w:type="spellStart"/>
      <w:r w:rsidRPr="00066021">
        <w:rPr>
          <w:rFonts w:ascii="Arial Narrow" w:eastAsia="Arial" w:hAnsi="Arial Narrow" w:cs="Arial"/>
          <w:bCs/>
          <w:color w:val="000000"/>
          <w:sz w:val="24"/>
          <w:szCs w:val="24"/>
        </w:rPr>
        <w:t>Gaviota</w:t>
      </w:r>
      <w:proofErr w:type="spellEnd"/>
      <w:r w:rsidRPr="00066021">
        <w:rPr>
          <w:rFonts w:ascii="Arial Narrow" w:eastAsia="Arial" w:hAnsi="Arial Narrow" w:cs="Arial"/>
          <w:bCs/>
          <w:color w:val="000000"/>
          <w:sz w:val="24"/>
          <w:szCs w:val="24"/>
        </w:rPr>
        <w:t xml:space="preserve">. El desnonament es va produir en divendres, sense marge d’actuació possible, deixant </w:t>
      </w:r>
      <w:r w:rsidRPr="00066021">
        <w:rPr>
          <w:rFonts w:ascii="Arial Narrow" w:eastAsia="Arial" w:hAnsi="Arial Narrow" w:cs="Arial"/>
          <w:bCs/>
          <w:color w:val="000000"/>
          <w:sz w:val="24"/>
          <w:szCs w:val="24"/>
        </w:rPr>
        <w:lastRenderedPageBreak/>
        <w:t xml:space="preserve">diverses persones desemparades al carrer sense cap solució. I atenent a raons humanitàries, hem considerat que s’havien de donar solucions temporals, actuant amb la resta dels partits de l’oposició que així ho han considerat. </w:t>
      </w:r>
    </w:p>
    <w:p w14:paraId="4B130720"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50421E03" w14:textId="3E5E3257" w:rsidR="00066021" w:rsidRDefault="00066021" w:rsidP="00066021">
      <w:pPr>
        <w:spacing w:after="0" w:line="240" w:lineRule="auto"/>
        <w:jc w:val="both"/>
        <w:rPr>
          <w:rFonts w:ascii="Arial Narrow" w:eastAsia="Arial" w:hAnsi="Arial Narrow" w:cs="Arial"/>
          <w:bCs/>
          <w:color w:val="000000"/>
          <w:sz w:val="24"/>
          <w:szCs w:val="24"/>
        </w:rPr>
      </w:pPr>
      <w:r w:rsidRPr="00066021">
        <w:rPr>
          <w:rFonts w:ascii="Arial Narrow" w:eastAsia="Arial" w:hAnsi="Arial Narrow" w:cs="Arial"/>
          <w:bCs/>
          <w:color w:val="000000"/>
          <w:sz w:val="24"/>
          <w:szCs w:val="24"/>
        </w:rPr>
        <w:t>Així doncs, aquests fets en sí mateixos són motiu per dur a terme un exercici de reflexió profunda i autocrítica per qualsevol govern, qüestionant-se fins i tot, la possible dimissió de les responsables.</w:t>
      </w:r>
    </w:p>
    <w:p w14:paraId="3EBE02E1" w14:textId="77777777" w:rsidR="00066021" w:rsidRPr="00066021" w:rsidRDefault="00066021" w:rsidP="00066021">
      <w:pPr>
        <w:spacing w:after="0" w:line="240" w:lineRule="auto"/>
        <w:jc w:val="both"/>
        <w:rPr>
          <w:rFonts w:ascii="Arial Narrow" w:eastAsia="Arial" w:hAnsi="Arial Narrow" w:cs="Arial"/>
          <w:bCs/>
          <w:color w:val="000000"/>
          <w:sz w:val="24"/>
          <w:szCs w:val="24"/>
        </w:rPr>
      </w:pPr>
    </w:p>
    <w:p w14:paraId="24ED9602" w14:textId="13864118" w:rsidR="007033CF" w:rsidRPr="00F15CB2" w:rsidRDefault="00066021" w:rsidP="00066021">
      <w:pPr>
        <w:spacing w:after="0" w:line="240" w:lineRule="auto"/>
        <w:jc w:val="both"/>
        <w:rPr>
          <w:rFonts w:ascii="Arial Narrow" w:eastAsia="Arial" w:hAnsi="Arial Narrow" w:cs="Arial"/>
          <w:bCs/>
          <w:color w:val="FF0000"/>
          <w:sz w:val="24"/>
          <w:szCs w:val="24"/>
        </w:rPr>
      </w:pPr>
      <w:r w:rsidRPr="00066021">
        <w:rPr>
          <w:rFonts w:ascii="Arial Narrow" w:eastAsia="Arial" w:hAnsi="Arial Narrow" w:cs="Arial"/>
          <w:bCs/>
          <w:color w:val="000000"/>
          <w:sz w:val="24"/>
          <w:szCs w:val="24"/>
        </w:rPr>
        <w:t>No obstant, i tenint en compte les greus declaracions del regidor Ramon Llamazares, fetes ahir dimecres 26 de maig a RCTV,  la CUP Calella exigim la seva dimissió.</w:t>
      </w:r>
    </w:p>
    <w:sectPr w:rsidR="007033CF" w:rsidRPr="00F15CB2">
      <w:footerReference w:type="default" r:id="rId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030E" w14:textId="77777777" w:rsidR="00591594" w:rsidRDefault="00591594" w:rsidP="00F15CB2">
      <w:pPr>
        <w:spacing w:after="0" w:line="240" w:lineRule="auto"/>
      </w:pPr>
      <w:r>
        <w:separator/>
      </w:r>
    </w:p>
  </w:endnote>
  <w:endnote w:type="continuationSeparator" w:id="0">
    <w:p w14:paraId="7E1CF80D" w14:textId="77777777" w:rsidR="00591594" w:rsidRDefault="00591594" w:rsidP="00F1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5412"/>
      <w:docPartObj>
        <w:docPartGallery w:val="Page Numbers (Bottom of Page)"/>
        <w:docPartUnique/>
      </w:docPartObj>
    </w:sdtPr>
    <w:sdtEndPr/>
    <w:sdtContent>
      <w:p w14:paraId="1C55A12B" w14:textId="602818E8" w:rsidR="00F15CB2" w:rsidRDefault="00F15CB2">
        <w:pPr>
          <w:pStyle w:val="Piedepgina"/>
          <w:jc w:val="center"/>
        </w:pPr>
        <w:r>
          <w:fldChar w:fldCharType="begin"/>
        </w:r>
        <w:r>
          <w:instrText>PAGE   \* MERGEFORMAT</w:instrText>
        </w:r>
        <w:r>
          <w:fldChar w:fldCharType="separate"/>
        </w:r>
        <w:r>
          <w:rPr>
            <w:lang w:val="es-ES"/>
          </w:rPr>
          <w:t>2</w:t>
        </w:r>
        <w:r>
          <w:fldChar w:fldCharType="end"/>
        </w:r>
      </w:p>
    </w:sdtContent>
  </w:sdt>
  <w:p w14:paraId="7371B4EB" w14:textId="77777777" w:rsidR="00F15CB2" w:rsidRDefault="00F15C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A615" w14:textId="77777777" w:rsidR="00591594" w:rsidRDefault="00591594" w:rsidP="00F15CB2">
      <w:pPr>
        <w:spacing w:after="0" w:line="240" w:lineRule="auto"/>
      </w:pPr>
      <w:r>
        <w:separator/>
      </w:r>
    </w:p>
  </w:footnote>
  <w:footnote w:type="continuationSeparator" w:id="0">
    <w:p w14:paraId="20278508" w14:textId="77777777" w:rsidR="00591594" w:rsidRDefault="00591594" w:rsidP="00F15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CF"/>
    <w:rsid w:val="00066021"/>
    <w:rsid w:val="00080DA5"/>
    <w:rsid w:val="000B0492"/>
    <w:rsid w:val="001415C1"/>
    <w:rsid w:val="00236FA2"/>
    <w:rsid w:val="00276348"/>
    <w:rsid w:val="003D425F"/>
    <w:rsid w:val="004A457B"/>
    <w:rsid w:val="00506184"/>
    <w:rsid w:val="00591594"/>
    <w:rsid w:val="007033CF"/>
    <w:rsid w:val="008F625C"/>
    <w:rsid w:val="00F10A0E"/>
    <w:rsid w:val="00F15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33F"/>
  <w15:docId w15:val="{D3B99C92-C221-41DE-84F0-1B0D003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3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944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083"/>
    <w:rPr>
      <w:rFonts w:ascii="Tahoma" w:hAnsi="Tahoma" w:cs="Tahoma"/>
      <w:sz w:val="16"/>
      <w:szCs w:val="16"/>
      <w:lang w:val="ca-ES"/>
    </w:rPr>
  </w:style>
  <w:style w:type="paragraph" w:styleId="Textoindependiente">
    <w:name w:val="Body Text"/>
    <w:basedOn w:val="Normal"/>
    <w:link w:val="TextoindependienteCar"/>
    <w:uiPriority w:val="1"/>
    <w:qFormat/>
    <w:rsid w:val="004562A7"/>
    <w:pPr>
      <w:widowControl w:val="0"/>
      <w:autoSpaceDE w:val="0"/>
      <w:autoSpaceDN w:val="0"/>
      <w:spacing w:after="0" w:line="240" w:lineRule="auto"/>
    </w:pPr>
    <w:rPr>
      <w:rFonts w:ascii="Verdana" w:eastAsia="Verdana" w:hAnsi="Verdana" w:cs="Verdana"/>
      <w:sz w:val="18"/>
      <w:szCs w:val="18"/>
      <w:lang w:eastAsia="ca-ES" w:bidi="ca-ES"/>
    </w:rPr>
  </w:style>
  <w:style w:type="character" w:customStyle="1" w:styleId="TextoindependienteCar">
    <w:name w:val="Texto independiente Car"/>
    <w:basedOn w:val="Fuentedeprrafopredeter"/>
    <w:link w:val="Textoindependiente"/>
    <w:uiPriority w:val="1"/>
    <w:rsid w:val="004562A7"/>
    <w:rPr>
      <w:rFonts w:ascii="Verdana" w:eastAsia="Verdana" w:hAnsi="Verdana" w:cs="Verdana"/>
      <w:sz w:val="18"/>
      <w:szCs w:val="18"/>
      <w:lang w:val="ca-ES" w:eastAsia="ca-ES" w:bidi="ca-ES"/>
    </w:rPr>
  </w:style>
  <w:style w:type="paragraph" w:styleId="Prrafodelista">
    <w:name w:val="List Paragraph"/>
    <w:basedOn w:val="Normal"/>
    <w:uiPriority w:val="1"/>
    <w:qFormat/>
    <w:rsid w:val="004562A7"/>
    <w:pPr>
      <w:widowControl w:val="0"/>
      <w:autoSpaceDE w:val="0"/>
      <w:autoSpaceDN w:val="0"/>
      <w:spacing w:after="0" w:line="240" w:lineRule="auto"/>
      <w:ind w:left="2223" w:right="1342"/>
      <w:jc w:val="both"/>
    </w:pPr>
    <w:rPr>
      <w:rFonts w:ascii="Verdana" w:eastAsia="Verdana" w:hAnsi="Verdana" w:cs="Verdana"/>
      <w:lang w:eastAsia="ca-ES" w:bidi="ca-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10A0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F15C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5CB2"/>
  </w:style>
  <w:style w:type="paragraph" w:styleId="Piedepgina">
    <w:name w:val="footer"/>
    <w:basedOn w:val="Normal"/>
    <w:link w:val="PiedepginaCar"/>
    <w:uiPriority w:val="99"/>
    <w:unhideWhenUsed/>
    <w:rsid w:val="00F15C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4425">
      <w:bodyDiv w:val="1"/>
      <w:marLeft w:val="0"/>
      <w:marRight w:val="0"/>
      <w:marTop w:val="0"/>
      <w:marBottom w:val="0"/>
      <w:divBdr>
        <w:top w:val="none" w:sz="0" w:space="0" w:color="auto"/>
        <w:left w:val="none" w:sz="0" w:space="0" w:color="auto"/>
        <w:bottom w:val="none" w:sz="0" w:space="0" w:color="auto"/>
        <w:right w:val="none" w:sz="0" w:space="0" w:color="auto"/>
      </w:divBdr>
    </w:div>
    <w:div w:id="1127892207">
      <w:bodyDiv w:val="1"/>
      <w:marLeft w:val="0"/>
      <w:marRight w:val="0"/>
      <w:marTop w:val="0"/>
      <w:marBottom w:val="0"/>
      <w:divBdr>
        <w:top w:val="none" w:sz="0" w:space="0" w:color="auto"/>
        <w:left w:val="none" w:sz="0" w:space="0" w:color="auto"/>
        <w:bottom w:val="none" w:sz="0" w:space="0" w:color="auto"/>
        <w:right w:val="none" w:sz="0" w:space="0" w:color="auto"/>
      </w:divBdr>
    </w:div>
    <w:div w:id="122587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8NVrLpUqnqF4ZNQMFnOnIPK3aw==">AMUW2mV9Om3MweN3NGGO36Nr8bOfU2mAkNrSTmM+AMS7KjlNjeOj0T4Q8pHer+LQ8I4Er2yDkWFDH9Oee+yyNe6LxCl6Uiyt+JGCQ+OJX6Rs7xykf5/2AVQ=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Camps i Pons</dc:creator>
  <cp:lastModifiedBy>usuari</cp:lastModifiedBy>
  <cp:revision>3</cp:revision>
  <dcterms:created xsi:type="dcterms:W3CDTF">2021-05-26T17:34:00Z</dcterms:created>
  <dcterms:modified xsi:type="dcterms:W3CDTF">2021-05-26T17:35:00Z</dcterms:modified>
</cp:coreProperties>
</file>